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75" w:rsidRPr="00B30B75" w:rsidRDefault="00B30B75" w:rsidP="00B3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B75">
        <w:rPr>
          <w:rFonts w:ascii="Times New Roman" w:eastAsia="Times New Roman" w:hAnsi="Times New Roman" w:cs="Times New Roman"/>
          <w:sz w:val="24"/>
          <w:szCs w:val="24"/>
        </w:rPr>
        <w:t>Sõnum</w:t>
      </w:r>
      <w:proofErr w:type="spellEnd"/>
      <w:r w:rsidRPr="00B30B75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B30B75" w:rsidRPr="00B30B75" w:rsidRDefault="00B30B75" w:rsidP="00B30B75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30B75">
        <w:rPr>
          <w:rFonts w:ascii="Times New Roman" w:eastAsia="Times New Roman" w:hAnsi="Times New Roman" w:cs="Times New Roman"/>
          <w:sz w:val="21"/>
          <w:szCs w:val="21"/>
        </w:rPr>
        <w:t>721898</w:t>
      </w:r>
    </w:p>
    <w:p w:rsidR="00B30B75" w:rsidRPr="00B30B75" w:rsidRDefault="00B30B75" w:rsidP="00B3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B75"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 w:rsidRPr="00B30B75">
        <w:rPr>
          <w:rFonts w:ascii="Times New Roman" w:eastAsia="Times New Roman" w:hAnsi="Times New Roman" w:cs="Times New Roman"/>
          <w:sz w:val="24"/>
          <w:szCs w:val="24"/>
        </w:rPr>
        <w:t>sõnumile</w:t>
      </w:r>
      <w:proofErr w:type="spellEnd"/>
      <w:r w:rsidRPr="00B30B75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B30B75" w:rsidRPr="00B30B75" w:rsidRDefault="00B30B75" w:rsidP="00B30B75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hyperlink r:id="rId4" w:anchor="/procurement/5287840/communication/message/721898" w:history="1">
        <w:r w:rsidRPr="00B30B75">
          <w:rPr>
            <w:rFonts w:ascii="Times New Roman" w:eastAsia="Times New Roman" w:hAnsi="Times New Roman" w:cs="Times New Roman"/>
            <w:color w:val="0065B2"/>
            <w:sz w:val="21"/>
            <w:szCs w:val="21"/>
            <w:u w:val="single"/>
          </w:rPr>
          <w:t>https://riigihanked.riik.ee/rhr-web/#/procurement/5287840/communication/message/721898</w:t>
        </w:r>
      </w:hyperlink>
    </w:p>
    <w:p w:rsidR="00B30B75" w:rsidRPr="00B30B75" w:rsidRDefault="00B30B75" w:rsidP="00B3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B75">
        <w:rPr>
          <w:rFonts w:ascii="Times New Roman" w:eastAsia="Times New Roman" w:hAnsi="Times New Roman" w:cs="Times New Roman"/>
          <w:sz w:val="24"/>
          <w:szCs w:val="24"/>
        </w:rPr>
        <w:t>Ootan</w:t>
      </w:r>
      <w:proofErr w:type="spellEnd"/>
      <w:r w:rsidRPr="00B30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4"/>
          <w:szCs w:val="24"/>
        </w:rPr>
        <w:t>vastust</w:t>
      </w:r>
      <w:proofErr w:type="spellEnd"/>
      <w:r w:rsidRPr="00B30B75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B30B75" w:rsidRPr="00B30B75" w:rsidRDefault="00B30B75" w:rsidP="00B30B75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30B75">
        <w:rPr>
          <w:rFonts w:ascii="Times New Roman" w:eastAsia="Times New Roman" w:hAnsi="Times New Roman" w:cs="Times New Roman"/>
          <w:sz w:val="21"/>
          <w:szCs w:val="21"/>
        </w:rPr>
        <w:t>Jah</w:t>
      </w:r>
    </w:p>
    <w:p w:rsidR="00B30B75" w:rsidRPr="00B30B75" w:rsidRDefault="00B30B75" w:rsidP="00B3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B75">
        <w:rPr>
          <w:rFonts w:ascii="Times New Roman" w:eastAsia="Times New Roman" w:hAnsi="Times New Roman" w:cs="Times New Roman"/>
          <w:sz w:val="24"/>
          <w:szCs w:val="24"/>
        </w:rPr>
        <w:t>Teema</w:t>
      </w:r>
      <w:proofErr w:type="spellEnd"/>
      <w:r w:rsidRPr="00B30B75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B30B75" w:rsidRPr="00B30B75" w:rsidRDefault="00B30B75" w:rsidP="00B30B75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proofErr w:type="gramStart"/>
      <w:r w:rsidRPr="00B30B75">
        <w:rPr>
          <w:rFonts w:ascii="Times New Roman" w:eastAsia="Times New Roman" w:hAnsi="Times New Roman" w:cs="Times New Roman"/>
          <w:b/>
          <w:bCs/>
          <w:sz w:val="21"/>
          <w:szCs w:val="21"/>
        </w:rPr>
        <w:t>tõendid</w:t>
      </w:r>
      <w:proofErr w:type="spellEnd"/>
      <w:proofErr w:type="gramEnd"/>
    </w:p>
    <w:p w:rsidR="00B30B75" w:rsidRPr="00B30B75" w:rsidRDefault="00B30B75" w:rsidP="00B3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B75">
        <w:rPr>
          <w:rFonts w:ascii="Times New Roman" w:eastAsia="Times New Roman" w:hAnsi="Times New Roman" w:cs="Times New Roman"/>
          <w:sz w:val="24"/>
          <w:szCs w:val="24"/>
        </w:rPr>
        <w:t>Tekst</w:t>
      </w:r>
      <w:proofErr w:type="spellEnd"/>
      <w:r w:rsidRPr="00B30B75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B30B75" w:rsidRPr="00B30B75" w:rsidRDefault="00B30B75" w:rsidP="00B30B75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 w:rsidRPr="00B30B75">
        <w:rPr>
          <w:rFonts w:ascii="Times New Roman" w:eastAsia="Times New Roman" w:hAnsi="Times New Roman" w:cs="Times New Roman"/>
          <w:sz w:val="21"/>
          <w:szCs w:val="21"/>
        </w:rPr>
        <w:t>Lp</w:t>
      </w:r>
      <w:proofErr w:type="spellEnd"/>
      <w:proofErr w:type="gram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Pakkuja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!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Palun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esitada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tõendusdokumendid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millelt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nähtuks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ühtlasi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tööde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teostamise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aeg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mahud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B30B75">
        <w:rPr>
          <w:rFonts w:ascii="Times New Roman" w:eastAsia="Times New Roman" w:hAnsi="Times New Roman" w:cs="Times New Roman"/>
          <w:sz w:val="21"/>
          <w:szCs w:val="21"/>
        </w:rPr>
        <w:t>ja</w:t>
      </w:r>
      <w:proofErr w:type="gram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andmed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töö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tellija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kohta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Teie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poolt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hankepassis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esitatud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kinnituste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kohta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-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selle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kohta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, et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olete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teostanud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lepingulisel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alusel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teenusena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osutatud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maanteevedude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teostamise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kogemust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(m3)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ajavahemikul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02.01.20-02.01.23.Sobib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igasugune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tõendusväärtusega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dokument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mis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tõendab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märgitud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mahtude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ulatuses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ja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ajal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Teie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poolt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tööde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teostamist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30B75" w:rsidRPr="00B30B75" w:rsidRDefault="00B30B75" w:rsidP="00B3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B75">
        <w:rPr>
          <w:rFonts w:ascii="Times New Roman" w:eastAsia="Times New Roman" w:hAnsi="Times New Roman" w:cs="Times New Roman"/>
          <w:sz w:val="24"/>
          <w:szCs w:val="24"/>
        </w:rPr>
        <w:t>Nähtavus</w:t>
      </w:r>
      <w:proofErr w:type="spellEnd"/>
      <w:r w:rsidRPr="00B30B75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B30B75" w:rsidRPr="00B30B75" w:rsidRDefault="00B30B75" w:rsidP="00B30B75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Ainult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saajale</w:t>
      </w:r>
      <w:proofErr w:type="spellEnd"/>
    </w:p>
    <w:p w:rsidR="00B30B75" w:rsidRPr="00B30B75" w:rsidRDefault="00B30B75" w:rsidP="00B3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B75">
        <w:rPr>
          <w:rFonts w:ascii="Times New Roman" w:eastAsia="Times New Roman" w:hAnsi="Times New Roman" w:cs="Times New Roman"/>
          <w:sz w:val="24"/>
          <w:szCs w:val="24"/>
        </w:rPr>
        <w:t>Saatja</w:t>
      </w:r>
      <w:proofErr w:type="spellEnd"/>
      <w:r w:rsidRPr="00B30B75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B30B75" w:rsidRPr="00B30B75" w:rsidRDefault="00B30B75" w:rsidP="00B30B75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Riigimetsa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Majandamise</w:t>
      </w:r>
      <w:proofErr w:type="spellEnd"/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Keskus</w:t>
      </w:r>
      <w:proofErr w:type="spellEnd"/>
    </w:p>
    <w:p w:rsidR="00B30B75" w:rsidRPr="00B30B75" w:rsidRDefault="00B30B75" w:rsidP="00B3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B75">
        <w:rPr>
          <w:rFonts w:ascii="Times New Roman" w:eastAsia="Times New Roman" w:hAnsi="Times New Roman" w:cs="Times New Roman"/>
          <w:sz w:val="24"/>
          <w:szCs w:val="24"/>
        </w:rPr>
        <w:t>Saaja</w:t>
      </w:r>
      <w:proofErr w:type="spellEnd"/>
      <w:r w:rsidRPr="00B30B75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B30B75" w:rsidRPr="00B30B75" w:rsidRDefault="00B30B75" w:rsidP="00B30B75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30B75">
        <w:rPr>
          <w:rFonts w:ascii="Times New Roman" w:eastAsia="Times New Roman" w:hAnsi="Times New Roman" w:cs="Times New Roman"/>
          <w:sz w:val="21"/>
          <w:szCs w:val="21"/>
        </w:rPr>
        <w:t>HMPK OÜ</w:t>
      </w:r>
    </w:p>
    <w:p w:rsidR="00B30B75" w:rsidRPr="00B30B75" w:rsidRDefault="00B30B75" w:rsidP="00B3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B75">
        <w:rPr>
          <w:rFonts w:ascii="Times New Roman" w:eastAsia="Times New Roman" w:hAnsi="Times New Roman" w:cs="Times New Roman"/>
          <w:sz w:val="24"/>
          <w:szCs w:val="24"/>
        </w:rPr>
        <w:t>Saadetud</w:t>
      </w:r>
      <w:proofErr w:type="spellEnd"/>
      <w:r w:rsidRPr="00B30B75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B30B75" w:rsidRPr="00B30B75" w:rsidRDefault="00B30B75" w:rsidP="00B30B75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30B75">
        <w:rPr>
          <w:rFonts w:ascii="Times New Roman" w:eastAsia="Times New Roman" w:hAnsi="Times New Roman" w:cs="Times New Roman"/>
          <w:sz w:val="21"/>
          <w:szCs w:val="21"/>
        </w:rPr>
        <w:t>28.02.2023 12:59</w:t>
      </w:r>
    </w:p>
    <w:p w:rsidR="00B30B75" w:rsidRPr="00B30B75" w:rsidRDefault="00B30B75" w:rsidP="00B3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B75">
        <w:rPr>
          <w:rFonts w:ascii="Times New Roman" w:eastAsia="Times New Roman" w:hAnsi="Times New Roman" w:cs="Times New Roman"/>
          <w:sz w:val="24"/>
          <w:szCs w:val="24"/>
        </w:rPr>
        <w:t>Tähtaeg</w:t>
      </w:r>
      <w:proofErr w:type="spellEnd"/>
      <w:r w:rsidRPr="00B30B75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B30B75" w:rsidRPr="00B30B75" w:rsidRDefault="00B30B75" w:rsidP="00B30B75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30B75">
        <w:rPr>
          <w:rFonts w:ascii="Times New Roman" w:eastAsia="Times New Roman" w:hAnsi="Times New Roman" w:cs="Times New Roman"/>
          <w:sz w:val="21"/>
          <w:szCs w:val="21"/>
        </w:rPr>
        <w:t>7.03.2023</w:t>
      </w:r>
    </w:p>
    <w:p w:rsidR="00B30B75" w:rsidRPr="00B30B75" w:rsidRDefault="00B30B75" w:rsidP="00B30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0B75">
        <w:rPr>
          <w:rFonts w:ascii="Times New Roman" w:eastAsia="Times New Roman" w:hAnsi="Times New Roman" w:cs="Times New Roman"/>
          <w:sz w:val="24"/>
          <w:szCs w:val="24"/>
        </w:rPr>
        <w:t>Staatus</w:t>
      </w:r>
      <w:proofErr w:type="spellEnd"/>
      <w:r w:rsidRPr="00B30B75">
        <w:rPr>
          <w:rFonts w:ascii="Times New Roman" w:eastAsia="Times New Roman" w:hAnsi="Times New Roman" w:cs="Times New Roman"/>
          <w:sz w:val="24"/>
          <w:szCs w:val="24"/>
        </w:rPr>
        <w:t>: ⁠</w:t>
      </w:r>
    </w:p>
    <w:p w:rsidR="00B30B75" w:rsidRPr="00B30B75" w:rsidRDefault="00B30B75" w:rsidP="00B30B75">
      <w:pPr>
        <w:spacing w:after="12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B30B75">
        <w:rPr>
          <w:rFonts w:ascii="Times New Roman" w:eastAsia="Times New Roman" w:hAnsi="Times New Roman" w:cs="Times New Roman"/>
          <w:sz w:val="21"/>
          <w:szCs w:val="21"/>
        </w:rPr>
        <w:t xml:space="preserve">Vastus </w:t>
      </w:r>
      <w:proofErr w:type="spellStart"/>
      <w:r w:rsidRPr="00B30B75">
        <w:rPr>
          <w:rFonts w:ascii="Times New Roman" w:eastAsia="Times New Roman" w:hAnsi="Times New Roman" w:cs="Times New Roman"/>
          <w:sz w:val="21"/>
          <w:szCs w:val="21"/>
        </w:rPr>
        <w:t>saadud</w:t>
      </w:r>
      <w:proofErr w:type="spellEnd"/>
    </w:p>
    <w:p w:rsidR="00B30B75" w:rsidRPr="00B30B75" w:rsidRDefault="00B30B75" w:rsidP="00B30B75">
      <w:pPr>
        <w:shd w:val="clear" w:color="auto" w:fill="F6F4F2"/>
        <w:spacing w:before="165" w:after="225" w:line="240" w:lineRule="auto"/>
        <w:outlineLvl w:val="1"/>
        <w:rPr>
          <w:rFonts w:ascii="inherit" w:eastAsia="Times New Roman" w:hAnsi="inherit" w:cs="Arial"/>
          <w:color w:val="D66B00"/>
          <w:sz w:val="42"/>
          <w:szCs w:val="42"/>
        </w:rPr>
      </w:pPr>
      <w:proofErr w:type="spellStart"/>
      <w:r w:rsidRPr="00B30B75">
        <w:rPr>
          <w:rFonts w:ascii="inherit" w:eastAsia="Times New Roman" w:hAnsi="inherit" w:cs="Arial"/>
          <w:color w:val="D66B00"/>
          <w:sz w:val="42"/>
          <w:szCs w:val="42"/>
        </w:rPr>
        <w:t>Vastused</w:t>
      </w:r>
      <w:proofErr w:type="spellEnd"/>
    </w:p>
    <w:p w:rsidR="00B30B75" w:rsidRPr="00B30B75" w:rsidRDefault="00B30B75" w:rsidP="00B30B75">
      <w:pPr>
        <w:shd w:val="clear" w:color="auto" w:fill="F6F4F2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30B75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B30B75" w:rsidRPr="00B30B75" w:rsidRDefault="00B30B75" w:rsidP="00B30B75">
      <w:pPr>
        <w:shd w:val="clear" w:color="auto" w:fill="F6F4F2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Staatus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>: </w:t>
      </w:r>
      <w:r w:rsidRPr="00B30B75">
        <w:rPr>
          <w:rFonts w:ascii="Tahoma" w:eastAsia="Times New Roman" w:hAnsi="Tahoma" w:cs="Tahoma"/>
          <w:color w:val="333333"/>
          <w:sz w:val="21"/>
          <w:szCs w:val="21"/>
        </w:rPr>
        <w:t>⁠</w:t>
      </w:r>
    </w:p>
    <w:p w:rsidR="00B30B75" w:rsidRPr="00B30B75" w:rsidRDefault="00B30B75" w:rsidP="00B30B75">
      <w:pPr>
        <w:shd w:val="clear" w:color="auto" w:fill="F6F4F2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Saadetud</w:t>
      </w:r>
      <w:proofErr w:type="spellEnd"/>
    </w:p>
    <w:p w:rsidR="00B30B75" w:rsidRPr="00B30B75" w:rsidRDefault="00B30B75" w:rsidP="00B30B75">
      <w:pPr>
        <w:shd w:val="clear" w:color="auto" w:fill="F6F4F2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Saadetud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>: </w:t>
      </w:r>
      <w:r w:rsidRPr="00B30B75">
        <w:rPr>
          <w:rFonts w:ascii="Tahoma" w:eastAsia="Times New Roman" w:hAnsi="Tahoma" w:cs="Tahoma"/>
          <w:color w:val="333333"/>
          <w:sz w:val="21"/>
          <w:szCs w:val="21"/>
        </w:rPr>
        <w:t>⁠</w:t>
      </w:r>
    </w:p>
    <w:p w:rsidR="00B30B75" w:rsidRPr="00B30B75" w:rsidRDefault="00B30B75" w:rsidP="00B30B75">
      <w:pPr>
        <w:shd w:val="clear" w:color="auto" w:fill="F6F4F2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30B75">
        <w:rPr>
          <w:rFonts w:ascii="Arial" w:eastAsia="Times New Roman" w:hAnsi="Arial" w:cs="Arial"/>
          <w:color w:val="333333"/>
          <w:sz w:val="21"/>
          <w:szCs w:val="21"/>
        </w:rPr>
        <w:t>7.03.2023 19:57</w:t>
      </w:r>
    </w:p>
    <w:p w:rsidR="00B30B75" w:rsidRPr="00B30B75" w:rsidRDefault="00B30B75" w:rsidP="00B30B75">
      <w:pPr>
        <w:shd w:val="clear" w:color="auto" w:fill="F6F4F2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30B75">
        <w:rPr>
          <w:rFonts w:ascii="Arial" w:eastAsia="Times New Roman" w:hAnsi="Arial" w:cs="Arial"/>
          <w:color w:val="333333"/>
          <w:sz w:val="21"/>
          <w:szCs w:val="21"/>
        </w:rPr>
        <w:t>Vastus: </w:t>
      </w:r>
      <w:r w:rsidRPr="00B30B75">
        <w:rPr>
          <w:rFonts w:ascii="Tahoma" w:eastAsia="Times New Roman" w:hAnsi="Tahoma" w:cs="Tahoma"/>
          <w:color w:val="333333"/>
          <w:sz w:val="21"/>
          <w:szCs w:val="21"/>
        </w:rPr>
        <w:t>⁠</w:t>
      </w:r>
    </w:p>
    <w:p w:rsidR="00B30B75" w:rsidRPr="00B30B75" w:rsidRDefault="00B30B75" w:rsidP="00B30B75">
      <w:pPr>
        <w:shd w:val="clear" w:color="auto" w:fill="F6F4F2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Lp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Hankija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!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Esitame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tõendusdokumendid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manuses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Palume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dokumente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käsitleda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asutusesiseseks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kasutamiseks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ning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mitte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väljastada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kolmandatele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isikutele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Juhime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tähelepanu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gram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et</w:t>
      </w:r>
      <w:proofErr w:type="gram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osa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meie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koostööpartnereid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ei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soovinud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vastavalt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lepingule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avaldada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informatsiooni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mistahes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kolmandatele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osapooltele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Osundame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gram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et</w:t>
      </w:r>
      <w:proofErr w:type="gram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hankesse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avaldatud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referentsid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maanteevedude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teostamise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kogemusele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ei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sisaldanud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lepingulisi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töid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alla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1000 tm.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Seetõttu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lisatud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dokumendi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konteineris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on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samuti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vaid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kinnituskirjad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töödele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mahuga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üle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1000 tm,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nagu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hankepassis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Vastavalt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hankepassis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olevale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nimekirjale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on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lepingupartneri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poolt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kinnitamata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2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kinnituskirja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Üks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koostööpartner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ei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jõudnud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lühikese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etteteatamise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tõttu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kinnituskirja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omapoolselt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allkirjastada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(RMK,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Romet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Jürgenson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tel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+372 5074094, e-mail: romet.jurgenson@rmk.ee).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Üks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partner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ei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olnud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nõus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allkirjastama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(Mercer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Holz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B30B75">
        <w:rPr>
          <w:rFonts w:ascii="Arial" w:eastAsia="Times New Roman" w:hAnsi="Arial" w:cs="Arial"/>
          <w:color w:val="333333"/>
          <w:sz w:val="21"/>
          <w:szCs w:val="21"/>
        </w:rPr>
        <w:lastRenderedPageBreak/>
        <w:t xml:space="preserve">GmbH,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kontaktisik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Timo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Suppi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tel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+372 56829928, e-mail: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timo.suppi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@)wood2m.com),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viidates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osapoolte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ärisaladusele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gram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ja</w:t>
      </w:r>
      <w:proofErr w:type="gram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palus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vajadusel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otse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kontakteeruda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. THLP!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Manustatud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dokument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on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krüpteeritud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Seda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saab</w:t>
      </w:r>
      <w:proofErr w:type="spellEnd"/>
      <w:proofErr w:type="gram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dekrüpteerida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riigihangete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osakonna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juhataja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Reimo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Kõps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. Lahti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krüpteerimisega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võtab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isik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kohustuse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konteineris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olevaid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dokumente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kolmandatele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osapooltele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mitte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avaldada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koos</w:t>
      </w:r>
      <w:proofErr w:type="spellEnd"/>
      <w:proofErr w:type="gram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sellest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tulenevate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õiguslike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tagajärgedega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Lugupidamisega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, Andrus ILUMETS HMPK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oü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juhatuse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liige</w:t>
      </w:r>
      <w:proofErr w:type="spellEnd"/>
    </w:p>
    <w:p w:rsidR="00B30B75" w:rsidRPr="00B30B75" w:rsidRDefault="00B30B75" w:rsidP="00B30B75">
      <w:pPr>
        <w:shd w:val="clear" w:color="auto" w:fill="F6F4F2"/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Lisatud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30B75">
        <w:rPr>
          <w:rFonts w:ascii="Arial" w:eastAsia="Times New Roman" w:hAnsi="Arial" w:cs="Arial"/>
          <w:color w:val="333333"/>
          <w:sz w:val="21"/>
          <w:szCs w:val="21"/>
        </w:rPr>
        <w:t>failid</w:t>
      </w:r>
      <w:proofErr w:type="spellEnd"/>
      <w:r w:rsidRPr="00B30B75">
        <w:rPr>
          <w:rFonts w:ascii="Arial" w:eastAsia="Times New Roman" w:hAnsi="Arial" w:cs="Arial"/>
          <w:color w:val="333333"/>
          <w:sz w:val="21"/>
          <w:szCs w:val="21"/>
        </w:rPr>
        <w:t>:</w:t>
      </w:r>
    </w:p>
    <w:tbl>
      <w:tblPr>
        <w:tblW w:w="9690" w:type="dxa"/>
        <w:tblBorders>
          <w:top w:val="single" w:sz="6" w:space="0" w:color="E7E6E5"/>
          <w:left w:val="single" w:sz="6" w:space="0" w:color="E7E6E5"/>
          <w:bottom w:val="single" w:sz="6" w:space="0" w:color="E7E6E5"/>
          <w:right w:val="single" w:sz="6" w:space="0" w:color="E7E6E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0"/>
      </w:tblGrid>
      <w:tr w:rsidR="00B30B75" w:rsidRPr="00B30B75" w:rsidTr="00B30B75">
        <w:trPr>
          <w:trHeight w:val="600"/>
          <w:tblHeader/>
        </w:trPr>
        <w:tc>
          <w:tcPr>
            <w:tcW w:w="0" w:type="auto"/>
            <w:tcBorders>
              <w:top w:val="nil"/>
              <w:left w:val="single" w:sz="2" w:space="0" w:color="E7E6E5"/>
              <w:bottom w:val="single" w:sz="6" w:space="0" w:color="E7E6E5"/>
              <w:right w:val="single" w:sz="2" w:space="0" w:color="E7E6E5"/>
            </w:tcBorders>
            <w:shd w:val="clear" w:color="auto" w:fill="FCFBFA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B30B75" w:rsidRPr="00B30B75" w:rsidRDefault="00B30B75" w:rsidP="00B30B7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3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Faili</w:t>
            </w:r>
            <w:proofErr w:type="spellEnd"/>
            <w:r w:rsidRPr="00B3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nimi</w:t>
            </w:r>
            <w:proofErr w:type="spellEnd"/>
          </w:p>
        </w:tc>
      </w:tr>
      <w:tr w:rsidR="00B30B75" w:rsidRPr="00B30B75" w:rsidTr="00B30B75">
        <w:tc>
          <w:tcPr>
            <w:tcW w:w="0" w:type="auto"/>
            <w:tcBorders>
              <w:top w:val="single" w:sz="6" w:space="0" w:color="E7E6E5"/>
              <w:left w:val="single" w:sz="2" w:space="0" w:color="E7E6E5"/>
              <w:bottom w:val="single" w:sz="2" w:space="0" w:color="E7E6E5"/>
              <w:right w:val="single" w:sz="2" w:space="0" w:color="E7E6E5"/>
            </w:tcBorders>
            <w:shd w:val="clear" w:color="auto" w:fill="FFF9E6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30B75" w:rsidRPr="00B30B75" w:rsidRDefault="00B30B75" w:rsidP="00B30B7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B30B75">
                <w:rPr>
                  <w:rFonts w:ascii="Times New Roman" w:eastAsia="Times New Roman" w:hAnsi="Times New Roman" w:cs="Times New Roman"/>
                  <w:color w:val="0065B2"/>
                  <w:sz w:val="24"/>
                  <w:szCs w:val="24"/>
                </w:rPr>
                <w:t>LEPINGUPARTNERID_HMPK_kinnituskirjad_06_03_2023_krypt.cdoc</w:t>
              </w:r>
            </w:hyperlink>
            <w:r w:rsidRPr="00B30B75">
              <w:rPr>
                <w:rFonts w:ascii="Times New Roman" w:eastAsia="Times New Roman" w:hAnsi="Times New Roman" w:cs="Times New Roman"/>
                <w:sz w:val="24"/>
                <w:szCs w:val="24"/>
              </w:rPr>
              <w:t>  (443.32 KB)  </w:t>
            </w:r>
          </w:p>
        </w:tc>
      </w:tr>
    </w:tbl>
    <w:p w:rsidR="003E6DF3" w:rsidRDefault="003E6DF3">
      <w:bookmarkStart w:id="0" w:name="_GoBack"/>
      <w:bookmarkEnd w:id="0"/>
    </w:p>
    <w:sectPr w:rsidR="003E6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75"/>
    <w:rsid w:val="003E6DF3"/>
    <w:rsid w:val="00B3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0A79D-3EA3-4977-AEDC-94B0F110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2728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848282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32745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40465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005960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294979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589900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40962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8990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222426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37616">
          <w:marLeft w:val="-150"/>
          <w:marRight w:val="-15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7651">
              <w:marLeft w:val="-150"/>
              <w:marRight w:val="-1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219095">
              <w:marLeft w:val="-150"/>
              <w:marRight w:val="-1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30005">
              <w:marLeft w:val="-150"/>
              <w:marRight w:val="-1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986181">
              <w:marLeft w:val="-150"/>
              <w:marRight w:val="-15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iigihanked.riik.ee/rhr-web/" TargetMode="External"/><Relationship Id="rId4" Type="http://schemas.openxmlformats.org/officeDocument/2006/relationships/hyperlink" Target="https://riigihanked.riik.ee/rhr-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</dc:creator>
  <cp:keywords/>
  <dc:description/>
  <cp:lastModifiedBy>andrus</cp:lastModifiedBy>
  <cp:revision>1</cp:revision>
  <dcterms:created xsi:type="dcterms:W3CDTF">2023-05-02T05:46:00Z</dcterms:created>
  <dcterms:modified xsi:type="dcterms:W3CDTF">2023-05-02T05:46:00Z</dcterms:modified>
</cp:coreProperties>
</file>